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80706F">
        <w:rPr>
          <w:rFonts w:ascii="Arial" w:hAnsi="Arial" w:cs="Arial"/>
          <w:bCs/>
          <w:color w:val="737373"/>
          <w:sz w:val="20"/>
          <w:szCs w:val="20"/>
        </w:rPr>
        <w:t>3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80706F">
        <w:rPr>
          <w:rFonts w:ascii="Arial" w:hAnsi="Arial" w:cs="Arial"/>
          <w:bCs/>
          <w:color w:val="737373"/>
          <w:sz w:val="20"/>
          <w:szCs w:val="20"/>
        </w:rPr>
        <w:t>dubna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80706F" w:rsidRPr="0080706F" w:rsidRDefault="0080706F" w:rsidP="0080706F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J</w:t>
      </w:r>
      <w:r w:rsidRPr="0080706F">
        <w:rPr>
          <w:rFonts w:ascii="Arial" w:hAnsi="Arial" w:cs="Arial"/>
          <w:b/>
          <w:bCs/>
          <w:color w:val="FF6600"/>
          <w:sz w:val="40"/>
          <w:szCs w:val="40"/>
        </w:rPr>
        <w:t xml:space="preserve">aderná elektrárna na modro. </w:t>
      </w:r>
      <w:r>
        <w:rPr>
          <w:rFonts w:ascii="Arial" w:hAnsi="Arial" w:cs="Arial"/>
          <w:b/>
          <w:bCs/>
          <w:color w:val="FF6600"/>
          <w:sz w:val="40"/>
          <w:szCs w:val="40"/>
        </w:rPr>
        <w:t>E</w:t>
      </w:r>
      <w:r w:rsidRPr="0080706F">
        <w:rPr>
          <w:rFonts w:ascii="Arial" w:hAnsi="Arial" w:cs="Arial"/>
          <w:b/>
          <w:bCs/>
          <w:color w:val="FF6600"/>
          <w:sz w:val="40"/>
          <w:szCs w:val="40"/>
        </w:rPr>
        <w:t>nergetici vyjádřili svoji solidaritu s osobami s poruchou autistického spektra</w:t>
      </w:r>
    </w:p>
    <w:p w:rsidR="0080706F" w:rsidRPr="0080706F" w:rsidRDefault="0080706F" w:rsidP="0080706F">
      <w:pPr>
        <w:pStyle w:val="Zkladntext"/>
        <w:ind w:left="426"/>
        <w:rPr>
          <w:rFonts w:eastAsiaTheme="minorEastAsia"/>
          <w:bCs w:val="0"/>
          <w:color w:val="7F7F7F"/>
          <w:sz w:val="22"/>
          <w:szCs w:val="22"/>
        </w:rPr>
      </w:pPr>
      <w:r w:rsidRPr="0080706F">
        <w:rPr>
          <w:rFonts w:eastAsiaTheme="minorEastAsia"/>
          <w:bCs w:val="0"/>
          <w:color w:val="7F7F7F"/>
          <w:sz w:val="22"/>
          <w:szCs w:val="22"/>
        </w:rPr>
        <w:t>31. března 2017 – ČEZ, Jaderná elektrárna Dukovany se opět připojila k celorepublikové kampani „Česko svítí modře“ s cílem více porozumět světu lidí s autismem. V noci z 1. na 2. dubna proto modré světlo,</w:t>
      </w:r>
      <w:r>
        <w:rPr>
          <w:rFonts w:eastAsiaTheme="minorEastAsia"/>
          <w:bCs w:val="0"/>
          <w:color w:val="7F7F7F"/>
          <w:sz w:val="22"/>
          <w:szCs w:val="22"/>
        </w:rPr>
        <w:t xml:space="preserve"> symbolizující komunikaci, ozářila</w:t>
      </w:r>
      <w:r w:rsidRPr="0080706F">
        <w:rPr>
          <w:rFonts w:eastAsiaTheme="minorEastAsia"/>
          <w:bCs w:val="0"/>
          <w:color w:val="7F7F7F"/>
          <w:sz w:val="22"/>
          <w:szCs w:val="22"/>
        </w:rPr>
        <w:t xml:space="preserve"> vstup </w:t>
      </w:r>
      <w:r>
        <w:rPr>
          <w:rFonts w:eastAsiaTheme="minorEastAsia"/>
          <w:bCs w:val="0"/>
          <w:color w:val="7F7F7F"/>
          <w:sz w:val="22"/>
          <w:szCs w:val="22"/>
        </w:rPr>
        <w:t xml:space="preserve">do elektrárny Dukovany. Vyjádřila </w:t>
      </w:r>
      <w:r w:rsidRPr="0080706F">
        <w:rPr>
          <w:rFonts w:eastAsiaTheme="minorEastAsia"/>
          <w:bCs w:val="0"/>
          <w:color w:val="7F7F7F"/>
          <w:sz w:val="22"/>
          <w:szCs w:val="22"/>
        </w:rPr>
        <w:t>tak společně s ostatními podporu a solidaritu osobám s PAS (poruchou autistického spektra), u nichž je problematickou oblastí právě komunikace.</w:t>
      </w:r>
    </w:p>
    <w:p w:rsidR="0080706F" w:rsidRDefault="0080706F" w:rsidP="0080706F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8F2A16">
        <w:rPr>
          <w:rFonts w:ascii="Arial" w:hAnsi="Arial" w:cs="Arial"/>
        </w:rPr>
        <w:t>Čtvrtý ročník iniciativy „Česko svítí modře“ b</w:t>
      </w:r>
      <w:r>
        <w:rPr>
          <w:rFonts w:ascii="Arial" w:hAnsi="Arial" w:cs="Arial"/>
        </w:rPr>
        <w:t>yl</w:t>
      </w:r>
      <w:r w:rsidRPr="008F2A16">
        <w:rPr>
          <w:rFonts w:ascii="Arial" w:hAnsi="Arial" w:cs="Arial"/>
        </w:rPr>
        <w:t xml:space="preserve"> zahájen v neděli 2. dubna, což je Světový den zvýšení povědomí o autismu, a potrvá až do konce měsíce. Jedná se o projekt platformy Naděje pro autismus, jejímž cílem je zvyšování povědomí veřejnosti o problematice tohoto stále četnějšího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neurovývojového</w:t>
      </w:r>
      <w:proofErr w:type="spellEnd"/>
      <w:r>
        <w:rPr>
          <w:rFonts w:ascii="Arial" w:hAnsi="Arial" w:cs="Arial"/>
        </w:rPr>
        <w:t xml:space="preserve"> postižení. Dle </w:t>
      </w:r>
      <w:r w:rsidRPr="008F2A16">
        <w:rPr>
          <w:rFonts w:ascii="Arial" w:hAnsi="Arial" w:cs="Arial"/>
        </w:rPr>
        <w:t xml:space="preserve">průzkumů postihuje autismus každé 68. narozené dítě, v případě chlapců je to dokonce každý 42. </w:t>
      </w:r>
    </w:p>
    <w:p w:rsidR="0080706F" w:rsidRPr="0080706F" w:rsidRDefault="0080706F" w:rsidP="0080706F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80706F">
        <w:rPr>
          <w:rFonts w:ascii="Arial" w:hAnsi="Arial" w:cs="Arial"/>
        </w:rPr>
        <w:t xml:space="preserve">Motto letošní kampaně zní „JINÍ… ne horší. Stěžejní myšlenkou letošního ročníku kampaně je změna náhledu společnosti na lidi s autismem, zbavit ji mýtů a předsudků, protože lidé s autismem jsou opravdu jen </w:t>
      </w:r>
      <w:proofErr w:type="gramStart"/>
      <w:r w:rsidRPr="0080706F">
        <w:rPr>
          <w:rFonts w:ascii="Arial" w:hAnsi="Arial" w:cs="Arial"/>
        </w:rPr>
        <w:t>JINÍ...ne</w:t>
      </w:r>
      <w:proofErr w:type="gramEnd"/>
      <w:r w:rsidRPr="0080706F">
        <w:rPr>
          <w:rFonts w:ascii="Arial" w:hAnsi="Arial" w:cs="Arial"/>
        </w:rPr>
        <w:t xml:space="preserve"> horší. Inspirací je název dalšího českého překladu knihy Temple </w:t>
      </w:r>
      <w:proofErr w:type="spellStart"/>
      <w:r w:rsidRPr="0080706F">
        <w:rPr>
          <w:rFonts w:ascii="Arial" w:hAnsi="Arial" w:cs="Arial"/>
        </w:rPr>
        <w:t>Grandin</w:t>
      </w:r>
      <w:proofErr w:type="spellEnd"/>
      <w:r w:rsidRPr="0080706F">
        <w:rPr>
          <w:rFonts w:ascii="Arial" w:hAnsi="Arial" w:cs="Arial"/>
        </w:rPr>
        <w:t>, PhD. – autorky s autismem, který v těchto dnech právě vyšel,“</w:t>
      </w:r>
      <w:r w:rsidRPr="008F2A16">
        <w:rPr>
          <w:rFonts w:ascii="Arial" w:hAnsi="Arial" w:cs="Arial"/>
        </w:rPr>
        <w:t xml:space="preserve"> uvedla Marta </w:t>
      </w:r>
      <w:proofErr w:type="spellStart"/>
      <w:r w:rsidRPr="008F2A16">
        <w:rPr>
          <w:rFonts w:ascii="Arial" w:hAnsi="Arial" w:cs="Arial"/>
        </w:rPr>
        <w:t>Pečeňová</w:t>
      </w:r>
      <w:proofErr w:type="spellEnd"/>
      <w:r w:rsidRPr="008F2A16">
        <w:rPr>
          <w:rFonts w:ascii="Arial" w:hAnsi="Arial" w:cs="Arial"/>
        </w:rPr>
        <w:t>, zakladatelka platformy Naděje pro autismus.</w:t>
      </w:r>
    </w:p>
    <w:p w:rsidR="0080706F" w:rsidRPr="008F2A16" w:rsidRDefault="0080706F" w:rsidP="0080706F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8F2A16">
        <w:rPr>
          <w:rFonts w:ascii="Arial" w:hAnsi="Arial" w:cs="Arial"/>
        </w:rPr>
        <w:t xml:space="preserve">Kampaň „Česko svítí modře“ se nasvícením budov po celé České republice snaží poukázat na důležitost komunikace ve všech aspektech vývojové poruchy a vzbudit zájem okolí o toto závažné téma. Stejně jako v loňském roce, i letos se připojila také Jaderná elektrárna Dukovany, která se rozsvítila modře. </w:t>
      </w:r>
      <w:r w:rsidRPr="0080706F">
        <w:rPr>
          <w:rFonts w:ascii="Arial" w:hAnsi="Arial" w:cs="Arial"/>
        </w:rPr>
        <w:t xml:space="preserve">„Osvítili jsme budovu hlavního vstupu elektrárny a budovu Informačního centra, aby bylo naše zapojení do této iniciativy vidět na dálku. Také jsme vyzvali naše zaměstnance, aby se symbolicky připojili tím, že přijdou oblečeni do modrých barev,“ </w:t>
      </w:r>
      <w:r w:rsidRPr="008F2A16">
        <w:rPr>
          <w:rFonts w:ascii="Arial" w:hAnsi="Arial" w:cs="Arial"/>
        </w:rPr>
        <w:t xml:space="preserve">sdělil </w:t>
      </w:r>
      <w:r>
        <w:rPr>
          <w:rFonts w:ascii="Arial" w:hAnsi="Arial" w:cs="Arial"/>
        </w:rPr>
        <w:t>tiskový mluvčí e</w:t>
      </w:r>
      <w:r w:rsidRPr="008F2A16">
        <w:rPr>
          <w:rFonts w:ascii="Arial" w:hAnsi="Arial" w:cs="Arial"/>
        </w:rPr>
        <w:t xml:space="preserve">lektrárny Dukovany </w:t>
      </w:r>
      <w:r>
        <w:rPr>
          <w:rFonts w:ascii="Arial" w:hAnsi="Arial" w:cs="Arial"/>
        </w:rPr>
        <w:t>Jiří Bezděk</w:t>
      </w:r>
      <w:r w:rsidRPr="008F2A16">
        <w:rPr>
          <w:rFonts w:ascii="Arial" w:hAnsi="Arial" w:cs="Arial"/>
        </w:rPr>
        <w:t>.</w:t>
      </w:r>
    </w:p>
    <w:p w:rsidR="0080706F" w:rsidRPr="008F2A16" w:rsidRDefault="0080706F" w:rsidP="0080706F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8F2A16">
        <w:rPr>
          <w:rFonts w:ascii="Arial" w:hAnsi="Arial" w:cs="Arial"/>
        </w:rPr>
        <w:t xml:space="preserve">Jaderná elektrárna Dukovany podporuje neziskové organizace ve svém okolí, které se věnují podpoře autismu. Na jižní Moravě je to například Mateřská škola, Základní škola a Dětský domov Ivančice, kam chodí pravidelně dukovanští pracovníci pomáhat v rámci tzv. dobrovolnických dnů a také organizaci </w:t>
      </w:r>
      <w:proofErr w:type="gramStart"/>
      <w:r w:rsidRPr="008F2A16">
        <w:rPr>
          <w:rFonts w:ascii="Arial" w:hAnsi="Arial" w:cs="Arial"/>
        </w:rPr>
        <w:t>podporují</w:t>
      </w:r>
      <w:proofErr w:type="gramEnd"/>
      <w:r w:rsidRPr="008F2A16">
        <w:rPr>
          <w:rFonts w:ascii="Arial" w:hAnsi="Arial" w:cs="Arial"/>
        </w:rPr>
        <w:t xml:space="preserve"> prostřednictvím projektu </w:t>
      </w:r>
      <w:proofErr w:type="gramStart"/>
      <w:r w:rsidRPr="008F2A16">
        <w:rPr>
          <w:rFonts w:ascii="Arial" w:hAnsi="Arial" w:cs="Arial"/>
        </w:rPr>
        <w:t>Plníme</w:t>
      </w:r>
      <w:proofErr w:type="gramEnd"/>
      <w:r w:rsidRPr="008F2A16">
        <w:rPr>
          <w:rFonts w:ascii="Arial" w:hAnsi="Arial" w:cs="Arial"/>
        </w:rPr>
        <w:t xml:space="preserve"> přání, při kterém darují své finanční prostředky.</w:t>
      </w:r>
    </w:p>
    <w:p w:rsidR="0080706F" w:rsidRPr="001F4CE1" w:rsidRDefault="0080706F" w:rsidP="0080706F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80706F">
        <w:rPr>
          <w:rFonts w:ascii="Arial" w:hAnsi="Arial" w:cs="Arial"/>
        </w:rPr>
        <w:t xml:space="preserve">V letošním školním roce vzděláváme v naší škole celkem 120 dětí se zdravotním postižením, z toho je 41 dětí s poruchami autistického spektra. Dětem poskytujeme vzdělávání speciální formou výuky pomocí obrázkového systému VOKS, strukturovaného učení a dalších speciálních pomůcek rozvíjející jejich komunikaci a sociální dovednosti. Rodičům poskytujeme komplexní poradenskou činnost ve spolupráci se školským poradenským zařízením,“ </w:t>
      </w:r>
      <w:r w:rsidRPr="001F4CE1">
        <w:rPr>
          <w:rFonts w:ascii="Arial" w:hAnsi="Arial" w:cs="Arial"/>
        </w:rPr>
        <w:t xml:space="preserve">říká ředitelka Mateřské školy, Základní školy a Dětského domova v Ivančicích Marie Špalková. </w:t>
      </w:r>
    </w:p>
    <w:p w:rsidR="0080706F" w:rsidRPr="009C1687" w:rsidRDefault="0080706F" w:rsidP="0080706F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80706F">
        <w:rPr>
          <w:rFonts w:ascii="Arial" w:hAnsi="Arial" w:cs="Arial"/>
        </w:rPr>
        <w:t>„Velice si vážíme postoje a podpory zaměstnanců elektrárny Dukovany k naší škole a zdravotně postiženým dětem. Děkujeme jim za jejich finanční i brigádnickou pomoc, která pomáhá zajistit potřebná podpůrná opatření a umožňuje pořízení rehabilitačních a didaktických pomůcek,“</w:t>
      </w:r>
      <w:r>
        <w:rPr>
          <w:rFonts w:ascii="Arial" w:hAnsi="Arial" w:cs="Arial"/>
        </w:rPr>
        <w:t xml:space="preserve"> dodává ředitelka Špalková.</w:t>
      </w:r>
    </w:p>
    <w:p w:rsidR="000F2127" w:rsidRDefault="000F2127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E63F9">
        <w:rPr>
          <w:rFonts w:ascii="Arial" w:hAnsi="Arial" w:cs="Arial"/>
        </w:rPr>
        <w:t>Jiří Bezděk</w:t>
      </w:r>
      <w:r>
        <w:rPr>
          <w:rFonts w:ascii="Arial" w:hAnsi="Arial" w:cs="Arial"/>
        </w:rPr>
        <w:t xml:space="preserve">, </w:t>
      </w:r>
      <w:r w:rsidRPr="000E63F9">
        <w:rPr>
          <w:rFonts w:ascii="Arial" w:hAnsi="Arial" w:cs="Arial"/>
        </w:rPr>
        <w:t>mluvčí JE Dukovany</w:t>
      </w:r>
    </w:p>
    <w:sectPr w:rsidR="000F2127" w:rsidSect="00282B32">
      <w:headerReference w:type="default" r:id="rId8"/>
      <w:footerReference w:type="default" r:id="rId9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FB0C5" wp14:editId="72BD3E18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2C42B26" wp14:editId="4AB83967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F1424" wp14:editId="5E3455E2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63F2C53"/>
    <w:multiLevelType w:val="hybridMultilevel"/>
    <w:tmpl w:val="52A4DD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F2127"/>
    <w:rsid w:val="000F3101"/>
    <w:rsid w:val="00136E2F"/>
    <w:rsid w:val="00196C85"/>
    <w:rsid w:val="001D293B"/>
    <w:rsid w:val="001E1F94"/>
    <w:rsid w:val="001E3BE1"/>
    <w:rsid w:val="00213ADD"/>
    <w:rsid w:val="00282B32"/>
    <w:rsid w:val="0030224A"/>
    <w:rsid w:val="003B7C9C"/>
    <w:rsid w:val="003E2E2C"/>
    <w:rsid w:val="00453797"/>
    <w:rsid w:val="004F7EC1"/>
    <w:rsid w:val="00514920"/>
    <w:rsid w:val="00543EF2"/>
    <w:rsid w:val="005827F1"/>
    <w:rsid w:val="005A11CC"/>
    <w:rsid w:val="005E0A4B"/>
    <w:rsid w:val="00631B0A"/>
    <w:rsid w:val="00634BEA"/>
    <w:rsid w:val="00636270"/>
    <w:rsid w:val="00646004"/>
    <w:rsid w:val="006A5304"/>
    <w:rsid w:val="006B2440"/>
    <w:rsid w:val="007723F2"/>
    <w:rsid w:val="007A65B3"/>
    <w:rsid w:val="007D718B"/>
    <w:rsid w:val="0080706F"/>
    <w:rsid w:val="00820C29"/>
    <w:rsid w:val="008941D0"/>
    <w:rsid w:val="00895FDC"/>
    <w:rsid w:val="008B095C"/>
    <w:rsid w:val="008B50BE"/>
    <w:rsid w:val="009236C3"/>
    <w:rsid w:val="00974495"/>
    <w:rsid w:val="00A07657"/>
    <w:rsid w:val="00A265B9"/>
    <w:rsid w:val="00A8177D"/>
    <w:rsid w:val="00AA795A"/>
    <w:rsid w:val="00AC2ACF"/>
    <w:rsid w:val="00B2310C"/>
    <w:rsid w:val="00B47775"/>
    <w:rsid w:val="00B968FF"/>
    <w:rsid w:val="00BE2E45"/>
    <w:rsid w:val="00CB1638"/>
    <w:rsid w:val="00CB279E"/>
    <w:rsid w:val="00CF6B68"/>
    <w:rsid w:val="00D14DF7"/>
    <w:rsid w:val="00D85458"/>
    <w:rsid w:val="00DC4ACB"/>
    <w:rsid w:val="00DF3BB4"/>
    <w:rsid w:val="00E223D8"/>
    <w:rsid w:val="00EC59B8"/>
    <w:rsid w:val="00EF2803"/>
    <w:rsid w:val="00F10792"/>
    <w:rsid w:val="00F748F4"/>
    <w:rsid w:val="00FD507A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titul">
    <w:name w:val="Subtitle"/>
    <w:basedOn w:val="Normln"/>
    <w:link w:val="Podtitul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2017-01-30T07:22:00Z</cp:lastPrinted>
  <dcterms:created xsi:type="dcterms:W3CDTF">2017-04-04T07:38:00Z</dcterms:created>
  <dcterms:modified xsi:type="dcterms:W3CDTF">2017-04-04T07:42:00Z</dcterms:modified>
</cp:coreProperties>
</file>